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C1BAC" w14:textId="77777777" w:rsidR="0064422C" w:rsidRDefault="0064422C" w:rsidP="00113B30">
      <w:pPr>
        <w:jc w:val="center"/>
        <w:rPr>
          <w:rFonts w:ascii="Cambria" w:hAnsi="Cambria"/>
          <w:b/>
          <w:bCs/>
          <w:sz w:val="28"/>
          <w:szCs w:val="28"/>
          <w:lang w:val="sr-Latn-RS"/>
        </w:rPr>
      </w:pPr>
    </w:p>
    <w:p w14:paraId="669803A0" w14:textId="2D119920" w:rsidR="00081C6E" w:rsidRPr="00113B30" w:rsidRDefault="00113B30" w:rsidP="00113B30">
      <w:pPr>
        <w:jc w:val="center"/>
        <w:rPr>
          <w:rFonts w:ascii="Cambria" w:hAnsi="Cambria"/>
          <w:b/>
          <w:bCs/>
          <w:sz w:val="28"/>
          <w:szCs w:val="28"/>
          <w:lang w:val="sr-Latn-RS"/>
        </w:rPr>
      </w:pPr>
      <w:r w:rsidRPr="00113B30">
        <w:rPr>
          <w:rFonts w:ascii="Cambria" w:hAnsi="Cambria"/>
          <w:b/>
          <w:bCs/>
          <w:sz w:val="28"/>
          <w:szCs w:val="28"/>
          <w:lang w:val="sr-Latn-RS"/>
        </w:rPr>
        <w:t>Informativne sesije o rodnoj ravnopravnosti i radnim pravima žena u sindikatima u Srbiji</w:t>
      </w:r>
    </w:p>
    <w:p w14:paraId="14CAD2E8" w14:textId="342E93E1" w:rsidR="00113B30" w:rsidRPr="00113B30" w:rsidRDefault="00113B30" w:rsidP="00113B30">
      <w:pPr>
        <w:shd w:val="clear" w:color="auto" w:fill="FFFFFF"/>
        <w:spacing w:after="0"/>
        <w:jc w:val="center"/>
        <w:rPr>
          <w:rFonts w:ascii="Cambria" w:hAnsi="Cambria"/>
          <w:b/>
          <w:bCs/>
          <w:sz w:val="28"/>
          <w:szCs w:val="28"/>
          <w:lang w:val="sr-Latn-RS"/>
        </w:rPr>
      </w:pPr>
      <w:r w:rsidRPr="00113B30">
        <w:rPr>
          <w:rFonts w:ascii="Cambria" w:hAnsi="Cambria"/>
          <w:b/>
          <w:bCs/>
          <w:sz w:val="28"/>
          <w:szCs w:val="28"/>
          <w:lang w:val="sr-Latn-RS"/>
        </w:rPr>
        <w:t>Program rada</w:t>
      </w:r>
    </w:p>
    <w:p w14:paraId="4409CCB2" w14:textId="77777777" w:rsidR="00113B30" w:rsidRPr="00113B30" w:rsidRDefault="00113B30" w:rsidP="00113B30">
      <w:pPr>
        <w:shd w:val="clear" w:color="auto" w:fill="FFFFFF"/>
        <w:spacing w:after="0"/>
        <w:rPr>
          <w:rFonts w:ascii="Cambria" w:hAnsi="Cambria"/>
          <w:sz w:val="24"/>
          <w:szCs w:val="24"/>
          <w:lang w:val="sr-Latn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99"/>
        <w:gridCol w:w="3361"/>
      </w:tblGrid>
      <w:tr w:rsidR="00113B30" w:rsidRPr="00113B30" w14:paraId="762951FD" w14:textId="77777777" w:rsidTr="00B55817">
        <w:tc>
          <w:tcPr>
            <w:tcW w:w="6799" w:type="dxa"/>
            <w:shd w:val="clear" w:color="auto" w:fill="B4C6E7"/>
          </w:tcPr>
          <w:p w14:paraId="46FEAE44" w14:textId="77777777" w:rsidR="00113B30" w:rsidRPr="00113B30" w:rsidRDefault="00113B30" w:rsidP="00916D56">
            <w:pPr>
              <w:spacing w:after="0"/>
              <w:rPr>
                <w:rFonts w:ascii="Cambria" w:hAnsi="Cambria"/>
                <w:b/>
                <w:bCs/>
                <w:sz w:val="24"/>
                <w:szCs w:val="24"/>
                <w:lang w:val="sr-Latn-RS"/>
              </w:rPr>
            </w:pPr>
            <w:r w:rsidRPr="00113B30">
              <w:rPr>
                <w:rFonts w:ascii="Cambria" w:hAnsi="Cambria"/>
                <w:b/>
                <w:bCs/>
                <w:sz w:val="24"/>
                <w:szCs w:val="24"/>
                <w:lang w:val="sr-Latn-RS"/>
              </w:rPr>
              <w:t>Aktivnost</w:t>
            </w:r>
          </w:p>
        </w:tc>
        <w:tc>
          <w:tcPr>
            <w:tcW w:w="3361" w:type="dxa"/>
            <w:shd w:val="clear" w:color="auto" w:fill="B4C6E7"/>
          </w:tcPr>
          <w:p w14:paraId="33704C3B" w14:textId="77777777" w:rsidR="00113B30" w:rsidRPr="00113B30" w:rsidRDefault="00113B30" w:rsidP="00916D56">
            <w:pPr>
              <w:spacing w:after="0"/>
              <w:rPr>
                <w:rFonts w:ascii="Cambria" w:hAnsi="Cambria"/>
                <w:b/>
                <w:bCs/>
                <w:sz w:val="24"/>
                <w:szCs w:val="24"/>
                <w:lang w:val="sr-Latn-RS"/>
              </w:rPr>
            </w:pPr>
            <w:r w:rsidRPr="00113B30">
              <w:rPr>
                <w:rFonts w:ascii="Cambria" w:hAnsi="Cambria"/>
                <w:b/>
                <w:bCs/>
                <w:sz w:val="24"/>
                <w:szCs w:val="24"/>
                <w:lang w:val="sr-Latn-RS"/>
              </w:rPr>
              <w:t>Vreme</w:t>
            </w:r>
          </w:p>
        </w:tc>
      </w:tr>
      <w:tr w:rsidR="00113B30" w:rsidRPr="00113B30" w14:paraId="31D70A9D" w14:textId="77777777" w:rsidTr="00B55817">
        <w:tc>
          <w:tcPr>
            <w:tcW w:w="6799" w:type="dxa"/>
          </w:tcPr>
          <w:p w14:paraId="2A3B5FF5" w14:textId="77777777" w:rsidR="00113B30" w:rsidRPr="00113B30" w:rsidRDefault="00113B30" w:rsidP="00916D56">
            <w:pPr>
              <w:spacing w:after="0"/>
              <w:rPr>
                <w:rFonts w:ascii="Cambria" w:hAnsi="Cambria"/>
                <w:sz w:val="24"/>
                <w:szCs w:val="24"/>
                <w:lang w:val="sr-Latn-RS"/>
              </w:rPr>
            </w:pPr>
            <w:r w:rsidRPr="00113B30">
              <w:rPr>
                <w:rFonts w:ascii="Cambria" w:hAnsi="Cambria"/>
                <w:sz w:val="24"/>
                <w:szCs w:val="24"/>
                <w:lang w:val="sr-Latn-RS"/>
              </w:rPr>
              <w:t>Uvod: upoznavanje, svrha i ciljevi obuke</w:t>
            </w:r>
          </w:p>
        </w:tc>
        <w:tc>
          <w:tcPr>
            <w:tcW w:w="3361" w:type="dxa"/>
          </w:tcPr>
          <w:p w14:paraId="42DCF606" w14:textId="77777777" w:rsidR="00113B30" w:rsidRPr="00113B30" w:rsidRDefault="00113B30" w:rsidP="00916D56">
            <w:pPr>
              <w:spacing w:after="0"/>
              <w:rPr>
                <w:rFonts w:ascii="Cambria" w:hAnsi="Cambria"/>
                <w:sz w:val="24"/>
                <w:szCs w:val="24"/>
                <w:lang w:val="sr-Latn-RS"/>
              </w:rPr>
            </w:pPr>
            <w:r w:rsidRPr="00113B30">
              <w:rPr>
                <w:rFonts w:ascii="Cambria" w:hAnsi="Cambria"/>
                <w:sz w:val="24"/>
                <w:szCs w:val="24"/>
                <w:lang w:val="sr-Latn-RS"/>
              </w:rPr>
              <w:t>10.00-10.15</w:t>
            </w:r>
          </w:p>
        </w:tc>
      </w:tr>
      <w:tr w:rsidR="00113B30" w:rsidRPr="00113B30" w14:paraId="02BE952F" w14:textId="77777777" w:rsidTr="00B55817">
        <w:tc>
          <w:tcPr>
            <w:tcW w:w="6799" w:type="dxa"/>
          </w:tcPr>
          <w:p w14:paraId="21BEF8FC" w14:textId="77777777" w:rsidR="00113B30" w:rsidRPr="00113B30" w:rsidRDefault="00113B30" w:rsidP="00916D56">
            <w:pPr>
              <w:spacing w:after="0"/>
              <w:rPr>
                <w:rFonts w:ascii="Cambria" w:hAnsi="Cambria"/>
                <w:sz w:val="24"/>
                <w:szCs w:val="24"/>
                <w:lang w:val="sr-Latn-RS"/>
              </w:rPr>
            </w:pPr>
            <w:r w:rsidRPr="00113B30">
              <w:rPr>
                <w:rFonts w:ascii="Cambria" w:hAnsi="Cambria"/>
                <w:sz w:val="24"/>
                <w:szCs w:val="24"/>
                <w:lang w:val="sr-Latn-RS"/>
              </w:rPr>
              <w:t xml:space="preserve">Sindikati i lična i politička prava žena </w:t>
            </w:r>
          </w:p>
        </w:tc>
        <w:tc>
          <w:tcPr>
            <w:tcW w:w="3361" w:type="dxa"/>
          </w:tcPr>
          <w:p w14:paraId="3662AE1E" w14:textId="77777777" w:rsidR="00113B30" w:rsidRPr="00113B30" w:rsidRDefault="00113B30" w:rsidP="00916D56">
            <w:pPr>
              <w:spacing w:after="0"/>
              <w:rPr>
                <w:rFonts w:ascii="Cambria" w:hAnsi="Cambria"/>
                <w:sz w:val="24"/>
                <w:szCs w:val="24"/>
                <w:lang w:val="sr-Latn-RS"/>
              </w:rPr>
            </w:pPr>
            <w:r w:rsidRPr="00113B30">
              <w:rPr>
                <w:rFonts w:ascii="Cambria" w:hAnsi="Cambria"/>
                <w:sz w:val="24"/>
                <w:szCs w:val="24"/>
                <w:lang w:val="sr-Latn-RS"/>
              </w:rPr>
              <w:t>10.15-11-15</w:t>
            </w:r>
          </w:p>
        </w:tc>
      </w:tr>
      <w:tr w:rsidR="00113B30" w:rsidRPr="00113B30" w14:paraId="60D3B5BB" w14:textId="77777777" w:rsidTr="00B55817">
        <w:tc>
          <w:tcPr>
            <w:tcW w:w="6799" w:type="dxa"/>
            <w:shd w:val="clear" w:color="auto" w:fill="C6D9F1" w:themeFill="text2" w:themeFillTint="33"/>
          </w:tcPr>
          <w:p w14:paraId="646DEF35" w14:textId="77777777" w:rsidR="00113B30" w:rsidRPr="00113B30" w:rsidRDefault="00113B30" w:rsidP="00916D56">
            <w:pPr>
              <w:spacing w:after="0"/>
              <w:rPr>
                <w:rFonts w:ascii="Cambria" w:hAnsi="Cambria"/>
                <w:sz w:val="24"/>
                <w:szCs w:val="24"/>
                <w:lang w:val="sr-Latn-RS"/>
              </w:rPr>
            </w:pPr>
            <w:r w:rsidRPr="00113B30">
              <w:rPr>
                <w:rFonts w:ascii="Cambria" w:hAnsi="Cambria"/>
                <w:sz w:val="24"/>
                <w:szCs w:val="24"/>
                <w:lang w:val="sr-Latn-RS"/>
              </w:rPr>
              <w:t xml:space="preserve">Pauza </w:t>
            </w:r>
          </w:p>
        </w:tc>
        <w:tc>
          <w:tcPr>
            <w:tcW w:w="3361" w:type="dxa"/>
            <w:shd w:val="clear" w:color="auto" w:fill="C6D9F1" w:themeFill="text2" w:themeFillTint="33"/>
          </w:tcPr>
          <w:p w14:paraId="687EBADE" w14:textId="77777777" w:rsidR="00113B30" w:rsidRPr="00113B30" w:rsidRDefault="00113B30" w:rsidP="00916D56">
            <w:pPr>
              <w:spacing w:after="0"/>
              <w:rPr>
                <w:rFonts w:ascii="Cambria" w:hAnsi="Cambria"/>
                <w:sz w:val="24"/>
                <w:szCs w:val="24"/>
                <w:lang w:val="sr-Latn-RS"/>
              </w:rPr>
            </w:pPr>
            <w:r w:rsidRPr="00113B30">
              <w:rPr>
                <w:rFonts w:ascii="Cambria" w:hAnsi="Cambria"/>
                <w:sz w:val="24"/>
                <w:szCs w:val="24"/>
                <w:lang w:val="sr-Latn-RS"/>
              </w:rPr>
              <w:t>11.15-11.30</w:t>
            </w:r>
          </w:p>
        </w:tc>
      </w:tr>
      <w:tr w:rsidR="00113B30" w:rsidRPr="00113B30" w14:paraId="5616443C" w14:textId="77777777" w:rsidTr="00B55817">
        <w:tc>
          <w:tcPr>
            <w:tcW w:w="6799" w:type="dxa"/>
          </w:tcPr>
          <w:p w14:paraId="34EFB408" w14:textId="77777777" w:rsidR="00113B30" w:rsidRPr="00113B30" w:rsidRDefault="00113B30" w:rsidP="00916D56">
            <w:pPr>
              <w:spacing w:after="0"/>
              <w:rPr>
                <w:rFonts w:ascii="Cambria" w:hAnsi="Cambria"/>
                <w:sz w:val="24"/>
                <w:szCs w:val="24"/>
                <w:lang w:val="sr-Latn-RS"/>
              </w:rPr>
            </w:pPr>
            <w:r w:rsidRPr="00113B30">
              <w:rPr>
                <w:rFonts w:ascii="Cambria" w:hAnsi="Cambria"/>
                <w:sz w:val="24"/>
                <w:szCs w:val="24"/>
                <w:lang w:val="sr-Latn-RS"/>
              </w:rPr>
              <w:t>Sindikati i socijalna, ekonomska i kulturna prava žena</w:t>
            </w:r>
          </w:p>
        </w:tc>
        <w:tc>
          <w:tcPr>
            <w:tcW w:w="3361" w:type="dxa"/>
          </w:tcPr>
          <w:p w14:paraId="6ADA5C5D" w14:textId="77777777" w:rsidR="00113B30" w:rsidRPr="00113B30" w:rsidRDefault="00113B30" w:rsidP="00916D56">
            <w:pPr>
              <w:spacing w:after="0"/>
              <w:rPr>
                <w:rFonts w:ascii="Cambria" w:hAnsi="Cambria"/>
                <w:sz w:val="24"/>
                <w:szCs w:val="24"/>
                <w:lang w:val="sr-Latn-RS"/>
              </w:rPr>
            </w:pPr>
            <w:r w:rsidRPr="00113B30">
              <w:rPr>
                <w:rFonts w:ascii="Cambria" w:hAnsi="Cambria"/>
                <w:sz w:val="24"/>
                <w:szCs w:val="24"/>
                <w:lang w:val="sr-Latn-RS"/>
              </w:rPr>
              <w:t>11.30-12.30</w:t>
            </w:r>
          </w:p>
        </w:tc>
      </w:tr>
      <w:tr w:rsidR="00113B30" w:rsidRPr="00113B30" w14:paraId="710F330B" w14:textId="77777777" w:rsidTr="00B55817">
        <w:tc>
          <w:tcPr>
            <w:tcW w:w="6799" w:type="dxa"/>
          </w:tcPr>
          <w:p w14:paraId="2F4493BB" w14:textId="77777777" w:rsidR="00113B30" w:rsidRPr="00113B30" w:rsidRDefault="00113B30" w:rsidP="00916D56">
            <w:pPr>
              <w:spacing w:after="0"/>
              <w:rPr>
                <w:rFonts w:ascii="Cambria" w:hAnsi="Cambria"/>
                <w:sz w:val="24"/>
                <w:szCs w:val="24"/>
                <w:lang w:val="sr-Latn-RS"/>
              </w:rPr>
            </w:pPr>
            <w:r w:rsidRPr="00113B30">
              <w:rPr>
                <w:rFonts w:ascii="Cambria" w:hAnsi="Cambria"/>
                <w:sz w:val="24"/>
                <w:szCs w:val="24"/>
                <w:lang w:val="sr-Latn-RS"/>
              </w:rPr>
              <w:t>Diskusija </w:t>
            </w:r>
          </w:p>
        </w:tc>
        <w:tc>
          <w:tcPr>
            <w:tcW w:w="3361" w:type="dxa"/>
          </w:tcPr>
          <w:p w14:paraId="74E42FEB" w14:textId="77777777" w:rsidR="00113B30" w:rsidRPr="00113B30" w:rsidRDefault="00113B30" w:rsidP="00916D56">
            <w:pPr>
              <w:spacing w:after="0"/>
              <w:rPr>
                <w:rFonts w:ascii="Cambria" w:hAnsi="Cambria"/>
                <w:sz w:val="24"/>
                <w:szCs w:val="24"/>
                <w:lang w:val="sr-Latn-RS"/>
              </w:rPr>
            </w:pPr>
            <w:r w:rsidRPr="00113B30">
              <w:rPr>
                <w:rFonts w:ascii="Cambria" w:hAnsi="Cambria"/>
                <w:sz w:val="24"/>
                <w:szCs w:val="24"/>
                <w:lang w:val="sr-Latn-RS"/>
              </w:rPr>
              <w:t>12.30-12.50</w:t>
            </w:r>
          </w:p>
        </w:tc>
      </w:tr>
      <w:tr w:rsidR="00113B30" w:rsidRPr="00113B30" w14:paraId="3B9472A4" w14:textId="77777777" w:rsidTr="00B55817">
        <w:tc>
          <w:tcPr>
            <w:tcW w:w="6799" w:type="dxa"/>
          </w:tcPr>
          <w:p w14:paraId="6F2623C1" w14:textId="77777777" w:rsidR="00113B30" w:rsidRPr="00113B30" w:rsidRDefault="00113B30" w:rsidP="00916D56">
            <w:pPr>
              <w:spacing w:after="0"/>
              <w:rPr>
                <w:rFonts w:ascii="Cambria" w:hAnsi="Cambria"/>
                <w:sz w:val="24"/>
                <w:szCs w:val="24"/>
                <w:lang w:val="sr-Latn-RS"/>
              </w:rPr>
            </w:pPr>
            <w:r w:rsidRPr="00113B30">
              <w:rPr>
                <w:rFonts w:ascii="Cambria" w:hAnsi="Cambria"/>
                <w:sz w:val="24"/>
                <w:szCs w:val="24"/>
                <w:lang w:val="sr-Latn-RS"/>
              </w:rPr>
              <w:t>Evaluacija i zatvaranje</w:t>
            </w:r>
          </w:p>
        </w:tc>
        <w:tc>
          <w:tcPr>
            <w:tcW w:w="3361" w:type="dxa"/>
          </w:tcPr>
          <w:p w14:paraId="25369F92" w14:textId="77777777" w:rsidR="00113B30" w:rsidRPr="00113B30" w:rsidRDefault="00113B30" w:rsidP="00916D56">
            <w:pPr>
              <w:spacing w:after="0"/>
              <w:rPr>
                <w:rFonts w:ascii="Cambria" w:hAnsi="Cambria"/>
                <w:sz w:val="24"/>
                <w:szCs w:val="24"/>
                <w:lang w:val="sr-Latn-RS"/>
              </w:rPr>
            </w:pPr>
            <w:r w:rsidRPr="00113B30">
              <w:rPr>
                <w:rFonts w:ascii="Cambria" w:hAnsi="Cambria"/>
                <w:sz w:val="24"/>
                <w:szCs w:val="24"/>
                <w:lang w:val="sr-Latn-RS"/>
              </w:rPr>
              <w:t>12.50-13.00</w:t>
            </w:r>
          </w:p>
        </w:tc>
      </w:tr>
    </w:tbl>
    <w:p w14:paraId="48FEC5CF" w14:textId="4FCE5B20" w:rsidR="00113B30" w:rsidRDefault="00113B30" w:rsidP="00113B30">
      <w:pPr>
        <w:rPr>
          <w:rFonts w:ascii="Cambria" w:hAnsi="Cambria"/>
          <w:b/>
          <w:bCs/>
          <w:sz w:val="24"/>
          <w:szCs w:val="24"/>
          <w:lang w:val="sr-Latn-RS"/>
        </w:rPr>
      </w:pPr>
    </w:p>
    <w:p w14:paraId="3A8AAD46" w14:textId="7B9B9BD2" w:rsidR="00B55817" w:rsidRPr="00B55817" w:rsidRDefault="00B55817" w:rsidP="00113B30">
      <w:pPr>
        <w:rPr>
          <w:rFonts w:ascii="Cambria" w:hAnsi="Cambria"/>
          <w:sz w:val="24"/>
          <w:szCs w:val="24"/>
          <w:lang w:val="sr-Latn-RS"/>
        </w:rPr>
      </w:pPr>
      <w:proofErr w:type="spellStart"/>
      <w:r w:rsidRPr="00B55817">
        <w:rPr>
          <w:rFonts w:ascii="Cambria" w:hAnsi="Cambria"/>
          <w:sz w:val="24"/>
          <w:szCs w:val="24"/>
          <w:lang w:val="sr-Latn-RS"/>
        </w:rPr>
        <w:t>Voditeljke</w:t>
      </w:r>
      <w:proofErr w:type="spellEnd"/>
      <w:r w:rsidRPr="00B55817">
        <w:rPr>
          <w:rFonts w:ascii="Cambria" w:hAnsi="Cambria"/>
          <w:sz w:val="24"/>
          <w:szCs w:val="24"/>
          <w:lang w:val="sr-Latn-RS"/>
        </w:rPr>
        <w:t xml:space="preserve"> info sesija su dr Kosana </w:t>
      </w:r>
      <w:proofErr w:type="spellStart"/>
      <w:r w:rsidRPr="00B55817">
        <w:rPr>
          <w:rFonts w:ascii="Cambria" w:hAnsi="Cambria"/>
          <w:sz w:val="24"/>
          <w:szCs w:val="24"/>
          <w:lang w:val="sr-Latn-RS"/>
        </w:rPr>
        <w:t>Beker</w:t>
      </w:r>
      <w:proofErr w:type="spellEnd"/>
      <w:r w:rsidRPr="00B55817">
        <w:rPr>
          <w:rFonts w:ascii="Cambria" w:hAnsi="Cambria"/>
          <w:sz w:val="24"/>
          <w:szCs w:val="24"/>
          <w:lang w:val="sr-Latn-RS"/>
        </w:rPr>
        <w:t xml:space="preserve"> i dr Vida </w:t>
      </w:r>
      <w:proofErr w:type="spellStart"/>
      <w:r w:rsidRPr="00B55817">
        <w:rPr>
          <w:rFonts w:ascii="Cambria" w:hAnsi="Cambria"/>
          <w:sz w:val="24"/>
          <w:szCs w:val="24"/>
          <w:lang w:val="sr-Latn-RS"/>
        </w:rPr>
        <w:t>Vilić</w:t>
      </w:r>
      <w:proofErr w:type="spellEnd"/>
    </w:p>
    <w:p w14:paraId="6A2B1446" w14:textId="4F7BD6D7" w:rsidR="00113B30" w:rsidRDefault="00113B30" w:rsidP="00113B30">
      <w:pPr>
        <w:rPr>
          <w:rFonts w:ascii="Cambria" w:hAnsi="Cambria"/>
          <w:b/>
          <w:bCs/>
          <w:sz w:val="24"/>
          <w:szCs w:val="24"/>
          <w:lang w:val="sr-Latn-RS"/>
        </w:rPr>
      </w:pPr>
      <w:r>
        <w:rPr>
          <w:rFonts w:ascii="Cambria" w:hAnsi="Cambria"/>
          <w:b/>
          <w:bCs/>
          <w:sz w:val="24"/>
          <w:szCs w:val="24"/>
          <w:lang w:val="sr-Latn-RS"/>
        </w:rPr>
        <w:t xml:space="preserve">Termini održavanja info sesija: </w:t>
      </w:r>
    </w:p>
    <w:p w14:paraId="5CEDDD6E" w14:textId="0F61443B" w:rsidR="00113B30" w:rsidRDefault="00113B30" w:rsidP="00113B30">
      <w:pPr>
        <w:pStyle w:val="ListParagraph"/>
        <w:numPr>
          <w:ilvl w:val="0"/>
          <w:numId w:val="2"/>
        </w:numPr>
        <w:rPr>
          <w:rFonts w:ascii="Cambria" w:hAnsi="Cambria"/>
          <w:b/>
          <w:bCs/>
          <w:sz w:val="24"/>
          <w:szCs w:val="24"/>
          <w:lang w:val="sr-Latn-RS"/>
        </w:rPr>
      </w:pPr>
      <w:r>
        <w:rPr>
          <w:rFonts w:ascii="Cambria" w:hAnsi="Cambria"/>
          <w:b/>
          <w:bCs/>
          <w:sz w:val="24"/>
          <w:szCs w:val="24"/>
          <w:lang w:val="sr-Latn-RS"/>
        </w:rPr>
        <w:t xml:space="preserve">Subota, 02. oktobar 2021. </w:t>
      </w:r>
    </w:p>
    <w:p w14:paraId="21833A6A" w14:textId="04D62EAA" w:rsidR="00113B30" w:rsidRDefault="00113B30" w:rsidP="00113B30">
      <w:pPr>
        <w:pStyle w:val="ListParagraph"/>
        <w:numPr>
          <w:ilvl w:val="0"/>
          <w:numId w:val="2"/>
        </w:numPr>
        <w:rPr>
          <w:rFonts w:ascii="Cambria" w:hAnsi="Cambria"/>
          <w:b/>
          <w:bCs/>
          <w:sz w:val="24"/>
          <w:szCs w:val="24"/>
          <w:lang w:val="sr-Latn-RS"/>
        </w:rPr>
      </w:pPr>
      <w:r>
        <w:rPr>
          <w:rFonts w:ascii="Cambria" w:hAnsi="Cambria"/>
          <w:b/>
          <w:bCs/>
          <w:sz w:val="24"/>
          <w:szCs w:val="24"/>
          <w:lang w:val="sr-Latn-RS"/>
        </w:rPr>
        <w:t xml:space="preserve">Subota, 09. oktobar 2021. </w:t>
      </w:r>
    </w:p>
    <w:p w14:paraId="27C8EF99" w14:textId="5964D3B5" w:rsidR="00113B30" w:rsidRPr="00113B30" w:rsidRDefault="00113B30" w:rsidP="00113B30">
      <w:pPr>
        <w:pStyle w:val="ListParagraph"/>
        <w:numPr>
          <w:ilvl w:val="0"/>
          <w:numId w:val="2"/>
        </w:numPr>
        <w:rPr>
          <w:rFonts w:ascii="Cambria" w:hAnsi="Cambria"/>
          <w:b/>
          <w:bCs/>
          <w:sz w:val="24"/>
          <w:szCs w:val="24"/>
          <w:lang w:val="sr-Latn-RS"/>
        </w:rPr>
      </w:pPr>
      <w:r>
        <w:rPr>
          <w:rFonts w:ascii="Cambria" w:hAnsi="Cambria"/>
          <w:b/>
          <w:bCs/>
          <w:sz w:val="24"/>
          <w:szCs w:val="24"/>
          <w:lang w:val="sr-Latn-RS"/>
        </w:rPr>
        <w:t xml:space="preserve">Subota, 16. oktobar 2021. </w:t>
      </w:r>
    </w:p>
    <w:p w14:paraId="74489466" w14:textId="7558EFD6" w:rsidR="00113B30" w:rsidRDefault="00113B30" w:rsidP="00113B30">
      <w:pPr>
        <w:rPr>
          <w:rFonts w:ascii="Cambria" w:hAnsi="Cambria"/>
          <w:b/>
          <w:bCs/>
          <w:noProof/>
          <w:sz w:val="24"/>
          <w:szCs w:val="24"/>
          <w:lang w:val="sr-Latn-RS"/>
        </w:rPr>
      </w:pPr>
    </w:p>
    <w:p w14:paraId="6FF5D090" w14:textId="12429624" w:rsidR="00113B30" w:rsidRDefault="00113B30" w:rsidP="00113B30">
      <w:pPr>
        <w:rPr>
          <w:rFonts w:ascii="Cambria" w:hAnsi="Cambria"/>
          <w:b/>
          <w:bCs/>
          <w:noProof/>
          <w:sz w:val="24"/>
          <w:szCs w:val="24"/>
          <w:lang w:val="sr-Latn-RS"/>
        </w:rPr>
      </w:pPr>
      <w:r>
        <w:rPr>
          <w:rFonts w:ascii="Cambria" w:hAnsi="Cambria"/>
          <w:b/>
          <w:bCs/>
          <w:noProof/>
          <w:sz w:val="24"/>
          <w:szCs w:val="24"/>
          <w:lang w:val="sr-Latn-RS"/>
        </w:rPr>
        <w:t xml:space="preserve">Prijave na </w:t>
      </w:r>
      <w:hyperlink r:id="rId7" w:history="1">
        <w:r w:rsidRPr="003B4E04">
          <w:rPr>
            <w:rStyle w:val="Hyperlink"/>
            <w:rFonts w:ascii="Cambria" w:hAnsi="Cambria"/>
            <w:b/>
            <w:bCs/>
            <w:noProof/>
            <w:sz w:val="24"/>
            <w:szCs w:val="24"/>
            <w:lang w:val="sr-Latn-RS"/>
          </w:rPr>
          <w:t>femplatz@gmail.com</w:t>
        </w:r>
      </w:hyperlink>
      <w:r>
        <w:rPr>
          <w:rFonts w:ascii="Cambria" w:hAnsi="Cambria"/>
          <w:b/>
          <w:bCs/>
          <w:noProof/>
          <w:sz w:val="24"/>
          <w:szCs w:val="24"/>
          <w:lang w:val="sr-Latn-RS"/>
        </w:rPr>
        <w:t xml:space="preserve"> </w:t>
      </w:r>
    </w:p>
    <w:p w14:paraId="1F869728" w14:textId="0961963A" w:rsidR="00113B30" w:rsidRDefault="00113B30" w:rsidP="00113B30">
      <w:pPr>
        <w:rPr>
          <w:rFonts w:ascii="Cambria" w:hAnsi="Cambria"/>
          <w:b/>
          <w:bCs/>
          <w:noProof/>
          <w:sz w:val="24"/>
          <w:szCs w:val="24"/>
          <w:lang w:val="sr-Latn-RS"/>
        </w:rPr>
      </w:pPr>
    </w:p>
    <w:p w14:paraId="7FCCE77D" w14:textId="2C0F9CCD" w:rsidR="00113B30" w:rsidRPr="00113B30" w:rsidRDefault="00113B30" w:rsidP="00113B30">
      <w:pPr>
        <w:jc w:val="both"/>
        <w:rPr>
          <w:rFonts w:ascii="Cambria" w:hAnsi="Cambria"/>
          <w:i/>
          <w:iCs/>
          <w:sz w:val="24"/>
          <w:szCs w:val="24"/>
          <w:lang w:val="sr-Latn-RS"/>
        </w:rPr>
      </w:pPr>
      <w:r w:rsidRPr="00113B30">
        <w:rPr>
          <w:rFonts w:ascii="Cambria" w:hAnsi="Cambria"/>
          <w:i/>
          <w:iCs/>
          <w:noProof/>
          <w:sz w:val="24"/>
          <w:szCs w:val="24"/>
          <w:lang w:val="sr-Latn-RS"/>
        </w:rPr>
        <w:t xml:space="preserve">Informativne sesije se realizuju u okviru projekta „Unapređenje položaja žena u sindikatima“ koji realizuje udruženje građanki FemPlatz, uz podršku Misije OEBS-a u Srbiji. </w:t>
      </w:r>
    </w:p>
    <w:p w14:paraId="0FC791ED" w14:textId="77777777" w:rsidR="00113B30" w:rsidRPr="00113B30" w:rsidRDefault="00113B30" w:rsidP="009F12EF">
      <w:pPr>
        <w:rPr>
          <w:rFonts w:ascii="Cambria" w:hAnsi="Cambria"/>
          <w:sz w:val="24"/>
          <w:szCs w:val="24"/>
          <w:lang w:val="sr-Latn-RS"/>
        </w:rPr>
      </w:pPr>
    </w:p>
    <w:sectPr w:rsidR="00113B30" w:rsidRPr="00113B30" w:rsidSect="00113B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2790" w:right="837" w:bottom="1135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7BA75" w14:textId="77777777" w:rsidR="00A50EBC" w:rsidRDefault="00A50EBC" w:rsidP="000D556D">
      <w:pPr>
        <w:spacing w:after="0" w:line="240" w:lineRule="auto"/>
      </w:pPr>
      <w:r>
        <w:separator/>
      </w:r>
    </w:p>
  </w:endnote>
  <w:endnote w:type="continuationSeparator" w:id="0">
    <w:p w14:paraId="39DD6E95" w14:textId="77777777" w:rsidR="00A50EBC" w:rsidRDefault="00A50EBC" w:rsidP="000D5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54E3F" w14:textId="77777777" w:rsidR="0064422C" w:rsidRDefault="006442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C2631" w14:textId="77777777" w:rsidR="0064422C" w:rsidRDefault="006442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7EE62" w14:textId="77777777" w:rsidR="0064422C" w:rsidRDefault="006442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B9AF0" w14:textId="77777777" w:rsidR="00A50EBC" w:rsidRDefault="00A50EBC" w:rsidP="000D556D">
      <w:pPr>
        <w:spacing w:after="0" w:line="240" w:lineRule="auto"/>
      </w:pPr>
      <w:r>
        <w:separator/>
      </w:r>
    </w:p>
  </w:footnote>
  <w:footnote w:type="continuationSeparator" w:id="0">
    <w:p w14:paraId="7307580F" w14:textId="77777777" w:rsidR="00A50EBC" w:rsidRDefault="00A50EBC" w:rsidP="000D5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F18DC" w14:textId="77777777" w:rsidR="000D556D" w:rsidRDefault="00A50EBC">
    <w:pPr>
      <w:pStyle w:val="Header"/>
    </w:pPr>
    <w:r>
      <w:rPr>
        <w:noProof/>
      </w:rPr>
      <w:pict w14:anchorId="275B77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42237" o:spid="_x0000_s2050" type="#_x0000_t75" style="position:absolute;margin-left:0;margin-top:0;width:595.3pt;height:841.9pt;z-index:-251657216;mso-position-horizontal:center;mso-position-horizontal-relative:margin;mso-position-vertical:center;mso-position-vertical-relative:margin" o:allowincell="f">
          <v:imagedata r:id="rId1" o:title="Memorandum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00676" w14:textId="1FC4BF04" w:rsidR="000D556D" w:rsidRDefault="0064422C">
    <w:pPr>
      <w:pStyle w:val="Header"/>
    </w:pPr>
    <w:r w:rsidRPr="00DD4FB6">
      <w:rPr>
        <w:noProof/>
        <w:lang w:val="sr-Latn-RS"/>
      </w:rPr>
      <w:drawing>
        <wp:anchor distT="0" distB="0" distL="114300" distR="114300" simplePos="0" relativeHeight="251662336" behindDoc="1" locked="0" layoutInCell="1" allowOverlap="1" wp14:anchorId="59E0AE5B" wp14:editId="59B0A970">
          <wp:simplePos x="0" y="0"/>
          <wp:positionH relativeFrom="column">
            <wp:posOffset>3535680</wp:posOffset>
          </wp:positionH>
          <wp:positionV relativeFrom="paragraph">
            <wp:posOffset>746125</wp:posOffset>
          </wp:positionV>
          <wp:extent cx="2806700" cy="340360"/>
          <wp:effectExtent l="0" t="0" r="0" b="2540"/>
          <wp:wrapTight wrapText="bothSides">
            <wp:wrapPolygon edited="0">
              <wp:start x="0" y="0"/>
              <wp:lineTo x="0" y="20552"/>
              <wp:lineTo x="14661" y="20552"/>
              <wp:lineTo x="15247" y="20552"/>
              <wp:lineTo x="17739" y="20552"/>
              <wp:lineTo x="17593" y="19343"/>
              <wp:lineTo x="21405" y="7254"/>
              <wp:lineTo x="21405" y="0"/>
              <wp:lineTo x="0" y="0"/>
            </wp:wrapPolygon>
          </wp:wrapTight>
          <wp:docPr id="1" name="Picture 1" descr="I:\PRESS AND PUBLIC INFORMATION\LOGO OSCE, other Logos, Disclaimer and Style Guidelines\Logos\OSCE Mission to Serbia\2016-09-01 LOGO NEW\ENG\OSCE_L_Serbia_ENG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PRESS AND PUBLIC INFORMATION\LOGO OSCE, other Logos, Disclaimer and Style Guidelines\Logos\OSCE Mission to Serbia\2016-09-01 LOGO NEW\ENG\OSCE_L_Serbia_ENG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6700" cy="340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50EBC">
      <w:rPr>
        <w:noProof/>
      </w:rPr>
      <w:pict w14:anchorId="7AF4F0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42238" o:spid="_x0000_s2051" type="#_x0000_t75" style="position:absolute;margin-left:0;margin-top:0;width:595.3pt;height:841.9pt;z-index:-251656192;mso-position-horizontal:center;mso-position-horizontal-relative:page;mso-position-vertical:center;mso-position-vertical-relative:page" o:allowincell="f">
          <v:imagedata r:id="rId2" o:title="Memorandum-01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4329B" w14:textId="77777777" w:rsidR="000D556D" w:rsidRDefault="00A50EBC">
    <w:pPr>
      <w:pStyle w:val="Header"/>
    </w:pPr>
    <w:r>
      <w:rPr>
        <w:noProof/>
      </w:rPr>
      <w:pict w14:anchorId="21A8C5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42236" o:spid="_x0000_s2049" type="#_x0000_t75" style="position:absolute;margin-left:0;margin-top:0;width:595.3pt;height:841.9pt;z-index:-251658240;mso-position-horizontal:center;mso-position-horizontal-relative:margin;mso-position-vertical:center;mso-position-vertical-relative:margin" o:allowincell="f">
          <v:imagedata r:id="rId1" o:title="Memorandum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621E2"/>
    <w:multiLevelType w:val="hybridMultilevel"/>
    <w:tmpl w:val="6DDE3F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44822"/>
    <w:multiLevelType w:val="hybridMultilevel"/>
    <w:tmpl w:val="FEC8F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56D"/>
    <w:rsid w:val="00013757"/>
    <w:rsid w:val="00081C6E"/>
    <w:rsid w:val="000D556D"/>
    <w:rsid w:val="00113B30"/>
    <w:rsid w:val="001B6EF2"/>
    <w:rsid w:val="001C3C50"/>
    <w:rsid w:val="00433572"/>
    <w:rsid w:val="0046033C"/>
    <w:rsid w:val="00606D60"/>
    <w:rsid w:val="0064422C"/>
    <w:rsid w:val="00705022"/>
    <w:rsid w:val="007341D7"/>
    <w:rsid w:val="009801BC"/>
    <w:rsid w:val="009F12EF"/>
    <w:rsid w:val="00A50EBC"/>
    <w:rsid w:val="00A63AA7"/>
    <w:rsid w:val="00B04907"/>
    <w:rsid w:val="00B55817"/>
    <w:rsid w:val="00BD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  <w14:docId w14:val="12D61B1F"/>
  <w15:docId w15:val="{31E81DBE-BC7C-4554-9876-4CF43460A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A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55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56D"/>
  </w:style>
  <w:style w:type="paragraph" w:styleId="Footer">
    <w:name w:val="footer"/>
    <w:basedOn w:val="Normal"/>
    <w:link w:val="FooterChar"/>
    <w:uiPriority w:val="99"/>
    <w:unhideWhenUsed/>
    <w:rsid w:val="000D55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556D"/>
  </w:style>
  <w:style w:type="paragraph" w:styleId="ListParagraph">
    <w:name w:val="List Paragraph"/>
    <w:basedOn w:val="Normal"/>
    <w:uiPriority w:val="34"/>
    <w:qFormat/>
    <w:rsid w:val="00081C6E"/>
    <w:pPr>
      <w:ind w:left="720"/>
      <w:contextualSpacing/>
    </w:pPr>
  </w:style>
  <w:style w:type="character" w:styleId="Hyperlink">
    <w:name w:val="Hyperlink"/>
    <w:rsid w:val="00081C6E"/>
    <w:rPr>
      <w:color w:val="0000FF"/>
      <w:u w:val="single"/>
    </w:rPr>
  </w:style>
  <w:style w:type="paragraph" w:customStyle="1" w:styleId="Default">
    <w:name w:val="Default"/>
    <w:rsid w:val="00081C6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113B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femplatz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Mladjan</dc:creator>
  <cp:lastModifiedBy>Biljana Janjic</cp:lastModifiedBy>
  <cp:revision>4</cp:revision>
  <dcterms:created xsi:type="dcterms:W3CDTF">2021-09-24T10:00:00Z</dcterms:created>
  <dcterms:modified xsi:type="dcterms:W3CDTF">2021-09-24T10:10:00Z</dcterms:modified>
</cp:coreProperties>
</file>