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BF940D" w14:textId="77777777" w:rsidR="003B76E8" w:rsidRDefault="003B76E8" w:rsidP="003B76E8">
      <w:pPr>
        <w:jc w:val="center"/>
        <w:rPr>
          <w:rFonts w:cstheme="minorHAnsi"/>
          <w:bCs/>
          <w:sz w:val="24"/>
          <w:szCs w:val="24"/>
          <w:lang w:val="sr-Cyrl-RS"/>
        </w:rPr>
      </w:pPr>
    </w:p>
    <w:p w14:paraId="18B468C3" w14:textId="77777777" w:rsidR="003B76E8" w:rsidRDefault="003B76E8" w:rsidP="003B76E8">
      <w:pPr>
        <w:jc w:val="center"/>
        <w:rPr>
          <w:rFonts w:cstheme="minorHAnsi"/>
          <w:bCs/>
          <w:sz w:val="24"/>
          <w:szCs w:val="24"/>
          <w:lang w:val="sr-Cyrl-RS"/>
        </w:rPr>
      </w:pPr>
    </w:p>
    <w:p w14:paraId="1E921351" w14:textId="1BA14402" w:rsidR="003B76E8" w:rsidRPr="00CC0382" w:rsidRDefault="005B4D39" w:rsidP="005B4D39">
      <w:pPr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  <w:r w:rsidRPr="00CC0382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>Припрема за час</w:t>
      </w:r>
    </w:p>
    <w:p w14:paraId="0E75BD3A" w14:textId="214A5B6D" w:rsidR="005B4D39" w:rsidRPr="00CC0382" w:rsidRDefault="005B4D39" w:rsidP="005B4D39">
      <w:pPr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  <w:r w:rsidRPr="00CC0382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 xml:space="preserve">Разред: </w:t>
      </w:r>
      <w:r w:rsidR="001A756E" w:rsidRPr="00CC0382">
        <w:rPr>
          <w:rFonts w:cstheme="minorHAnsi"/>
          <w:b/>
          <w:bCs/>
          <w:color w:val="3B3838" w:themeColor="background2" w:themeShade="40"/>
          <w:sz w:val="24"/>
          <w:szCs w:val="24"/>
          <w:lang w:val="sr-Cyrl-RS"/>
        </w:rPr>
        <w:t>други</w:t>
      </w:r>
      <w:r w:rsidR="001A756E" w:rsidRPr="00CC0382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 xml:space="preserve"> </w:t>
      </w:r>
      <w:r w:rsidRPr="00CC0382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 xml:space="preserve"> СШ</w:t>
      </w:r>
    </w:p>
    <w:p w14:paraId="55E9193C" w14:textId="77777777" w:rsidR="005B4D39" w:rsidRPr="00CC0382" w:rsidRDefault="005B4D39" w:rsidP="005B4D39">
      <w:pPr>
        <w:rPr>
          <w:rFonts w:cstheme="minorHAnsi"/>
          <w:bCs/>
          <w:sz w:val="24"/>
          <w:szCs w:val="24"/>
          <w:lang w:val="sr-Cyrl-RS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753"/>
        <w:gridCol w:w="2422"/>
        <w:gridCol w:w="2698"/>
        <w:gridCol w:w="2477"/>
      </w:tblGrid>
      <w:tr w:rsidR="005E295D" w:rsidRPr="00CC0382" w14:paraId="33301617" w14:textId="77777777" w:rsidTr="00C87E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vAlign w:val="center"/>
          </w:tcPr>
          <w:p w14:paraId="6A79F15B" w14:textId="77777777" w:rsidR="005B4D39" w:rsidRPr="00CC0382" w:rsidRDefault="005B4D39" w:rsidP="00C87E8D">
            <w:pPr>
              <w:jc w:val="center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Редни број</w:t>
            </w:r>
          </w:p>
          <w:p w14:paraId="632D12BD" w14:textId="77777777" w:rsidR="005B4D39" w:rsidRPr="00CC0382" w:rsidRDefault="005B4D39" w:rsidP="00C87E8D">
            <w:pPr>
              <w:jc w:val="center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</w:t>
            </w:r>
          </w:p>
        </w:tc>
        <w:tc>
          <w:tcPr>
            <w:tcW w:w="2249" w:type="dxa"/>
            <w:vAlign w:val="center"/>
          </w:tcPr>
          <w:p w14:paraId="5334BEF7" w14:textId="77777777" w:rsidR="005B4D39" w:rsidRPr="00CC0382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Школа</w:t>
            </w:r>
          </w:p>
          <w:p w14:paraId="298EEF8F" w14:textId="77777777" w:rsidR="005B4D39" w:rsidRPr="00CC0382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____________</w:t>
            </w:r>
          </w:p>
        </w:tc>
        <w:tc>
          <w:tcPr>
            <w:tcW w:w="2338" w:type="dxa"/>
            <w:vAlign w:val="center"/>
          </w:tcPr>
          <w:p w14:paraId="6B891504" w14:textId="77777777" w:rsidR="005B4D39" w:rsidRPr="00CC0382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Разред и одељење</w:t>
            </w:r>
          </w:p>
          <w:p w14:paraId="04F83304" w14:textId="77777777" w:rsidR="005B4D39" w:rsidRPr="00CC0382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_______________</w:t>
            </w:r>
          </w:p>
        </w:tc>
        <w:tc>
          <w:tcPr>
            <w:tcW w:w="2338" w:type="dxa"/>
            <w:vAlign w:val="center"/>
          </w:tcPr>
          <w:p w14:paraId="40C9DDF8" w14:textId="77777777" w:rsidR="005B4D39" w:rsidRPr="00CC0382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Датум</w:t>
            </w:r>
          </w:p>
          <w:p w14:paraId="1B5551CE" w14:textId="77777777" w:rsidR="005B4D39" w:rsidRPr="00CC0382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____________</w:t>
            </w:r>
          </w:p>
        </w:tc>
      </w:tr>
      <w:tr w:rsidR="00CC0382" w:rsidRPr="00CC0382" w14:paraId="521985B3" w14:textId="77777777" w:rsidTr="00314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56CC4A6B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Наставна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тема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</w:p>
        </w:tc>
        <w:tc>
          <w:tcPr>
            <w:tcW w:w="6925" w:type="dxa"/>
            <w:gridSpan w:val="3"/>
          </w:tcPr>
          <w:p w14:paraId="2B3CAF30" w14:textId="47033589" w:rsidR="009826F3" w:rsidRPr="00CC0382" w:rsidRDefault="000235F3" w:rsidP="00C87E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Права и одговорности</w:t>
            </w:r>
          </w:p>
        </w:tc>
      </w:tr>
      <w:tr w:rsidR="009826F3" w:rsidRPr="00CC0382" w14:paraId="078BE76E" w14:textId="77777777" w:rsidTr="00AF0F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82B05E2" w14:textId="77777777" w:rsidR="009826F3" w:rsidRPr="00CC0382" w:rsidRDefault="009826F3" w:rsidP="00C87E8D">
            <w:pPr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>Наставна</w:t>
            </w:r>
            <w:proofErr w:type="spellEnd"/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>јединица</w:t>
            </w:r>
            <w:proofErr w:type="spellEnd"/>
            <w:r w:rsidRPr="00CC0382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</w:p>
        </w:tc>
        <w:tc>
          <w:tcPr>
            <w:tcW w:w="6925" w:type="dxa"/>
            <w:gridSpan w:val="3"/>
          </w:tcPr>
          <w:p w14:paraId="0C3926A3" w14:textId="48FAE1B3" w:rsidR="009826F3" w:rsidRPr="00CC0382" w:rsidRDefault="005E295D" w:rsidP="00EE28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/>
                <w:bCs/>
                <w:sz w:val="24"/>
                <w:szCs w:val="24"/>
                <w:lang w:val="sr-Cyrl-RS"/>
              </w:rPr>
              <w:t>Транзициона правда</w:t>
            </w:r>
          </w:p>
        </w:tc>
      </w:tr>
      <w:tr w:rsidR="00CC0382" w:rsidRPr="00CC0382" w14:paraId="7B978989" w14:textId="77777777" w:rsidTr="005E2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1D3A1183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Тип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часа</w:t>
            </w:r>
            <w:proofErr w:type="spellEnd"/>
          </w:p>
        </w:tc>
        <w:tc>
          <w:tcPr>
            <w:tcW w:w="6925" w:type="dxa"/>
            <w:gridSpan w:val="3"/>
          </w:tcPr>
          <w:p w14:paraId="7E64C99D" w14:textId="6B8FFA16" w:rsidR="009826F3" w:rsidRPr="00CC0382" w:rsidRDefault="00EE28A3" w:rsidP="00C87E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Комбиновани тип часа</w:t>
            </w:r>
          </w:p>
        </w:tc>
      </w:tr>
      <w:tr w:rsidR="009826F3" w:rsidRPr="00CC0382" w14:paraId="2BEDBE4F" w14:textId="77777777" w:rsidTr="00BA4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7F84568F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Образовни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исходи</w:t>
            </w:r>
            <w:proofErr w:type="spellEnd"/>
          </w:p>
        </w:tc>
        <w:tc>
          <w:tcPr>
            <w:tcW w:w="6925" w:type="dxa"/>
            <w:gridSpan w:val="3"/>
          </w:tcPr>
          <w:p w14:paraId="316CCF6B" w14:textId="3C875115" w:rsidR="005E295D" w:rsidRPr="00CC0382" w:rsidRDefault="000235F3" w:rsidP="000235F3">
            <w:pPr>
              <w:shd w:val="clear" w:color="auto" w:fill="FFFFFF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</w:pPr>
            <w:r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 xml:space="preserve">-разумевање везе између </w:t>
            </w:r>
            <w:r w:rsidR="005E295D"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вредности</w:t>
            </w:r>
            <w:r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 xml:space="preserve"> и </w:t>
            </w:r>
            <w:r w:rsidR="005E295D"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правде;</w:t>
            </w:r>
          </w:p>
          <w:p w14:paraId="785229B7" w14:textId="2E3E6640" w:rsidR="005E295D" w:rsidRPr="00CC0382" w:rsidRDefault="005E295D" w:rsidP="000235F3">
            <w:pPr>
              <w:shd w:val="clear" w:color="auto" w:fill="FFFFFF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</w:pPr>
            <w:r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-разумевање правде као универзално прихваћене вредности;</w:t>
            </w:r>
          </w:p>
          <w:p w14:paraId="6B5D1375" w14:textId="2AE57400" w:rsidR="000235F3" w:rsidRPr="00CC0382" w:rsidRDefault="005E295D" w:rsidP="000235F3">
            <w:pPr>
              <w:shd w:val="clear" w:color="auto" w:fill="FFFFFF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-</w:t>
            </w:r>
            <w:r w:rsidR="000235F3"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 xml:space="preserve">разумевање </w:t>
            </w:r>
            <w:r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појма транзиционе правде;</w:t>
            </w:r>
          </w:p>
          <w:p w14:paraId="6191A82D" w14:textId="3CE51C9C" w:rsidR="009826F3" w:rsidRPr="00CC0382" w:rsidRDefault="000235F3" w:rsidP="005E295D">
            <w:pPr>
              <w:shd w:val="clear" w:color="auto" w:fill="FFFFFF"/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 xml:space="preserve">-развијање свести о личној одговорности </w:t>
            </w:r>
            <w:r w:rsidR="005E295D"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са аспекта транзиционе правде</w:t>
            </w:r>
            <w:r w:rsidRPr="00CC0382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.</w:t>
            </w:r>
          </w:p>
        </w:tc>
      </w:tr>
      <w:tr w:rsidR="00CC0382" w:rsidRPr="00CC0382" w14:paraId="4B3191D5" w14:textId="77777777" w:rsidTr="00D87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5AAAAF1E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Облици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6925" w:type="dxa"/>
            <w:gridSpan w:val="3"/>
          </w:tcPr>
          <w:p w14:paraId="1F599839" w14:textId="46F19440" w:rsidR="009826F3" w:rsidRPr="00CC0382" w:rsidRDefault="005E295D" w:rsidP="00C87E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Индивидуални</w:t>
            </w:r>
            <w:r w:rsidR="00EE28A3"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облик рада</w:t>
            </w:r>
          </w:p>
        </w:tc>
      </w:tr>
      <w:tr w:rsidR="009826F3" w:rsidRPr="00CC0382" w14:paraId="6B4C32DD" w14:textId="77777777" w:rsidTr="008E45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47B46B06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Методе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6925" w:type="dxa"/>
            <w:gridSpan w:val="3"/>
          </w:tcPr>
          <w:p w14:paraId="3D79234E" w14:textId="2F6081E4" w:rsidR="009826F3" w:rsidRPr="00CC0382" w:rsidRDefault="005E295D" w:rsidP="005E29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Олуја идеја; индивидуалан п</w:t>
            </w:r>
            <w:r w:rsidR="00EE28A3"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рактичан рад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.</w:t>
            </w:r>
          </w:p>
        </w:tc>
      </w:tr>
      <w:tr w:rsidR="00CC0382" w:rsidRPr="00CC0382" w14:paraId="6B67BCBC" w14:textId="77777777" w:rsidTr="00257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54825B8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Потребна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средства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и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материјали</w:t>
            </w:r>
            <w:proofErr w:type="spellEnd"/>
          </w:p>
        </w:tc>
        <w:tc>
          <w:tcPr>
            <w:tcW w:w="6925" w:type="dxa"/>
            <w:gridSpan w:val="3"/>
          </w:tcPr>
          <w:p w14:paraId="5E591C5D" w14:textId="47E55A66" w:rsidR="009826F3" w:rsidRPr="00CC0382" w:rsidRDefault="005E295D" w:rsidP="007E7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Видео о транзиционој правди: </w:t>
            </w:r>
            <w:hyperlink r:id="rId7" w:history="1">
              <w:r w:rsidRPr="00CC0382">
                <w:rPr>
                  <w:rStyle w:val="Hyperlink"/>
                  <w:rFonts w:cstheme="minorHAnsi"/>
                  <w:bCs/>
                  <w:sz w:val="24"/>
                  <w:szCs w:val="24"/>
                  <w:lang w:val="sr-Cyrl-RS"/>
                </w:rPr>
                <w:t>https://www.youtube.com/watch?app=desktop&amp;v=gbVdqjWfka4&amp;feature=share</w:t>
              </w:r>
            </w:hyperlink>
          </w:p>
          <w:p w14:paraId="583459D9" w14:textId="08F3D8A2" w:rsidR="005E295D" w:rsidRPr="00CC0382" w:rsidRDefault="005E295D" w:rsidP="007E7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По два папире за сваког ученика</w:t>
            </w:r>
            <w:r w:rsidR="009A3D5F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, стикери </w:t>
            </w:r>
            <w:bookmarkStart w:id="0" w:name="_GoBack"/>
            <w:bookmarkEnd w:id="0"/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и одштампан прилог 1 за наставника.</w:t>
            </w:r>
          </w:p>
        </w:tc>
      </w:tr>
      <w:tr w:rsidR="009826F3" w:rsidRPr="00CC0382" w14:paraId="7AD98B1E" w14:textId="77777777" w:rsidTr="00E62D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5C06F83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Уводни део часа</w:t>
            </w:r>
          </w:p>
        </w:tc>
        <w:tc>
          <w:tcPr>
            <w:tcW w:w="6925" w:type="dxa"/>
            <w:gridSpan w:val="3"/>
          </w:tcPr>
          <w:p w14:paraId="2A9AEBCE" w14:textId="732C5011" w:rsidR="00E33CC9" w:rsidRPr="00CC0382" w:rsidRDefault="00E33CC9" w:rsidP="00E33C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1</w:t>
            </w:r>
            <w:r w:rsidR="00232EBF"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5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мин</w:t>
            </w:r>
            <w:r w:rsidRPr="00CC0382">
              <w:rPr>
                <w:rFonts w:cstheme="minorHAnsi"/>
                <w:bCs/>
                <w:sz w:val="24"/>
                <w:szCs w:val="24"/>
                <w:lang w:val="sr-Latn-RS"/>
              </w:rPr>
              <w:t xml:space="preserve"> 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- Наставник замоли ученике да свако каже прву асоцијацију на реч 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правда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, одговоре наставник уписује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на флипчарту. Када упише све асоцијације, чита одговоре ученика, објашњава појам правде и појам транзиционе правде.</w:t>
            </w:r>
          </w:p>
          <w:p w14:paraId="051467AA" w14:textId="1772176A" w:rsidR="00EE28A3" w:rsidRPr="00CC0382" w:rsidRDefault="00740F50" w:rsidP="00232E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Концепт транзицион</w:t>
            </w:r>
            <w:r w:rsidR="00E33CC9"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е правде је постао популаран у последње две деценије и произишао је из међународног покрета за људска права. У </w:t>
            </w:r>
            <w:r w:rsidR="00E33CC9" w:rsidRPr="00CC0382">
              <w:rPr>
                <w:rFonts w:cstheme="minorHAnsi"/>
                <w:bCs/>
                <w:sz w:val="24"/>
                <w:szCs w:val="24"/>
                <w:lang w:val="sr-Cyrl-RS"/>
              </w:rPr>
              <w:lastRenderedPageBreak/>
              <w:t>почетку израз транзициона правда се односио на законско процесуирање кршења људских права од стране диктаторских режима почињених током транзиције у демократско друштво. У задње време израз транзицијска правда се почео односити на процесуирање ратних злочина и масовна кршења људских права почињена током ратних дејстава. Транзицијска правда данас има прилично широко значење и односи се на креирање трибунала, комисија за документовање истине, комисија за репарацију, као и политичке и социјалне иницијативе посвећене утврђивању чињеница, помирењу и култури сјећања.</w:t>
            </w:r>
          </w:p>
        </w:tc>
      </w:tr>
      <w:tr w:rsidR="005E295D" w:rsidRPr="00CC0382" w14:paraId="1EC68821" w14:textId="77777777" w:rsidTr="008C03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6BAFE1B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lastRenderedPageBreak/>
              <w:t>Главни део часа</w:t>
            </w:r>
          </w:p>
        </w:tc>
        <w:tc>
          <w:tcPr>
            <w:tcW w:w="6925" w:type="dxa"/>
            <w:gridSpan w:val="3"/>
            <w:shd w:val="clear" w:color="auto" w:fill="FFFFFF" w:themeFill="background1"/>
          </w:tcPr>
          <w:p w14:paraId="104D8A7A" w14:textId="58C437ED" w:rsidR="00232EBF" w:rsidRPr="00CC0382" w:rsidRDefault="00232EBF" w:rsidP="008C032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</w:pPr>
            <w:r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40 мин. </w: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>Након тога наставник ученици</w:t>
            </w:r>
            <w:r w:rsidR="009A3D5F">
              <w:rPr>
                <w:rFonts w:cstheme="minorHAnsi"/>
                <w:sz w:val="24"/>
                <w:szCs w:val="24"/>
                <w:shd w:val="clear" w:color="auto" w:fill="FFFFFF"/>
                <w:lang w:val="sr-Latn-RS"/>
              </w:rPr>
              <w:t>ma</w: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 пуста филм од транзиционој правди ( линк ка филму: </w: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fldChar w:fldCharType="begin"/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instrText xml:space="preserve"> HYPERLINK "https://www.youtube.com/watch?app=desktop&amp;v=gbVdqjWfka4&amp;feature=share" </w:instrTex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fldChar w:fldCharType="separate"/>
            </w:r>
            <w:r w:rsidR="00E33CC9" w:rsidRPr="00CC0382">
              <w:rPr>
                <w:rStyle w:val="Hyperlink"/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>https://www.youtube.com/watch?app=desktop&amp;v=gbVdqjWfka4&amp;feature=share</w: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fldChar w:fldCharType="end"/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 ). Замоли ученике да пажљиво погледају филм. Сваки ученик добија по два  папир</w:t>
            </w:r>
            <w:r w:rsidR="009A3D5F">
              <w:rPr>
                <w:rFonts w:cstheme="minorHAnsi"/>
                <w:sz w:val="24"/>
                <w:szCs w:val="24"/>
                <w:shd w:val="clear" w:color="auto" w:fill="FFFFFF"/>
                <w:lang w:val="sr-Latn-RS"/>
              </w:rPr>
              <w:t>a</w: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 А4. Наставник замоли ученике да на једном папиру запишу све нове појмове које буду чули токм гледања филма. </w:t>
            </w:r>
            <w:r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На другом папиту је поребно </w: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да свако за себе нацрта </w:t>
            </w:r>
            <w:r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>како види правду из преспективе транзиције</w:t>
            </w:r>
            <w:r w:rsidR="00E33CC9"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>, уз објашњене да ученици при цртању могу да користе симбиле, геометриске облике, шта год желе.</w:t>
            </w:r>
            <w:r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 </w:t>
            </w:r>
          </w:p>
          <w:p w14:paraId="240CEC00" w14:textId="40604AB0" w:rsidR="008C0321" w:rsidRPr="00CC0382" w:rsidRDefault="00232EBF" w:rsidP="009A3D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4"/>
                <w:szCs w:val="24"/>
              </w:rPr>
            </w:pPr>
            <w:r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15. мин Након завршене пројекције филма ученици читају нове појмове, наставник их брележи на табли и даје додатна појашњења у вези са тим. </w:t>
            </w:r>
            <w:r w:rsidR="009A3D5F">
              <w:rPr>
                <w:rFonts w:cstheme="minorHAnsi"/>
                <w:sz w:val="24"/>
                <w:szCs w:val="24"/>
                <w:shd w:val="clear" w:color="auto" w:fill="FFFFFF"/>
                <w:lang w:val="sr-Latn-RS"/>
              </w:rPr>
              <w:t>(</w:t>
            </w:r>
            <w:r w:rsidRPr="00CC0382">
              <w:rPr>
                <w:rFonts w:cstheme="minorHAnsi"/>
                <w:sz w:val="24"/>
                <w:szCs w:val="24"/>
                <w:shd w:val="clear" w:color="auto" w:fill="FFFFFF"/>
                <w:lang w:val="sr-Cyrl-RS"/>
              </w:rPr>
              <w:t xml:space="preserve"> Напомена: наставник користи прилог 1 при реализацији активности).</w:t>
            </w:r>
          </w:p>
        </w:tc>
      </w:tr>
      <w:tr w:rsidR="009826F3" w:rsidRPr="00CC0382" w14:paraId="5F46BD2B" w14:textId="77777777" w:rsidTr="00011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41612272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Завршни део часа</w:t>
            </w:r>
          </w:p>
        </w:tc>
        <w:tc>
          <w:tcPr>
            <w:tcW w:w="6925" w:type="dxa"/>
            <w:gridSpan w:val="3"/>
          </w:tcPr>
          <w:p w14:paraId="38242FB3" w14:textId="4689E832" w:rsidR="007E706A" w:rsidRPr="00CC0382" w:rsidRDefault="00232EBF" w:rsidP="00232E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15 мин. Настаник поставља цртеже ученика по учионици. Замоли ученике да пошетају кроз учионицу и означе цртеж који по њима на најбољи начин представља појам тнанзиционе правде. У завршном делу часа од нацртаних ученичких радова бира се најбољи на основу гласова ученика.</w:t>
            </w:r>
          </w:p>
        </w:tc>
      </w:tr>
      <w:tr w:rsidR="00CC0382" w:rsidRPr="00CC0382" w14:paraId="3D0B1F5E" w14:textId="77777777" w:rsidTr="008E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7D3FDFA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</w:pP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Самоевалуација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часа</w:t>
            </w:r>
            <w:proofErr w:type="spellEnd"/>
          </w:p>
          <w:p w14:paraId="5AC3341D" w14:textId="77777777" w:rsidR="009826F3" w:rsidRPr="00CC0382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</w:pPr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(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запажања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наставника</w:t>
            </w:r>
            <w:proofErr w:type="spellEnd"/>
            <w:r w:rsidRPr="00CC0382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)</w:t>
            </w:r>
          </w:p>
        </w:tc>
        <w:tc>
          <w:tcPr>
            <w:tcW w:w="6925" w:type="dxa"/>
            <w:gridSpan w:val="3"/>
          </w:tcPr>
          <w:p w14:paraId="1F4534E6" w14:textId="6DBCCEA0" w:rsidR="009826F3" w:rsidRPr="00CC0382" w:rsidRDefault="00232EBF" w:rsidP="009A3D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15мин -</w:t>
            </w:r>
            <w:r w:rsidR="009A3D5F">
              <w:rPr>
                <w:rFonts w:cstheme="minorHAnsi"/>
                <w:bCs/>
                <w:sz w:val="24"/>
                <w:szCs w:val="24"/>
                <w:lang w:val="sr-Latn-RS"/>
              </w:rPr>
              <w:t xml:space="preserve"> 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Наставник замоли ученике да се сете 1 најважније ствари(вредности) које су повезане са појмом правде, које су добили у породици и да их запишу на </w:t>
            </w:r>
            <w:r w:rsidR="009A3D5F">
              <w:rPr>
                <w:rFonts w:cstheme="minorHAnsi"/>
                <w:bCs/>
                <w:sz w:val="24"/>
                <w:szCs w:val="24"/>
                <w:lang w:val="sr-Cyrl-RS"/>
              </w:rPr>
              <w:t>стикеру</w:t>
            </w:r>
            <w:r w:rsidRPr="00CC0382">
              <w:rPr>
                <w:rFonts w:cstheme="minorHAnsi"/>
                <w:bCs/>
                <w:sz w:val="24"/>
                <w:szCs w:val="24"/>
                <w:lang w:val="sr-Cyrl-RS"/>
              </w:rPr>
              <w:t>. Могу да их запишу као појединачне речи а могу и као пословици.</w:t>
            </w:r>
            <w:r w:rsidR="005E295D" w:rsidRPr="00CC038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Записаме мисли сваки ученик чита пред целим одељењем и даје свој коментар уколико га има у контексту правде и транзиције. </w:t>
            </w:r>
          </w:p>
        </w:tc>
      </w:tr>
    </w:tbl>
    <w:p w14:paraId="6EBF1B62" w14:textId="490553F5" w:rsidR="005B4D39" w:rsidRPr="00CC0382" w:rsidRDefault="005E295D" w:rsidP="005B4D39">
      <w:pPr>
        <w:rPr>
          <w:rFonts w:cstheme="minorHAnsi"/>
          <w:bCs/>
          <w:sz w:val="24"/>
          <w:szCs w:val="24"/>
          <w:lang w:val="sr-Cyrl-RS"/>
        </w:rPr>
      </w:pPr>
      <w:r w:rsidRPr="00CC0382">
        <w:rPr>
          <w:rFonts w:cstheme="minorHAnsi"/>
          <w:bCs/>
          <w:sz w:val="24"/>
          <w:szCs w:val="24"/>
          <w:lang w:val="sr-Cyrl-RS"/>
        </w:rPr>
        <w:t>Напомена: Редионица се реализује за 2 школска часа.</w:t>
      </w:r>
    </w:p>
    <w:p w14:paraId="1911E199" w14:textId="77777777" w:rsidR="00740F50" w:rsidRPr="00CC0382" w:rsidRDefault="00740F50" w:rsidP="00531094">
      <w:pPr>
        <w:widowControl w:val="0"/>
        <w:autoSpaceDE w:val="0"/>
        <w:autoSpaceDN w:val="0"/>
        <w:spacing w:before="11" w:after="0" w:line="240" w:lineRule="auto"/>
        <w:jc w:val="center"/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</w:p>
    <w:p w14:paraId="01D3B9B6" w14:textId="77777777" w:rsidR="00740F50" w:rsidRPr="00CC0382" w:rsidRDefault="00740F50" w:rsidP="00531094">
      <w:pPr>
        <w:widowControl w:val="0"/>
        <w:autoSpaceDE w:val="0"/>
        <w:autoSpaceDN w:val="0"/>
        <w:spacing w:before="11" w:after="0" w:line="240" w:lineRule="auto"/>
        <w:jc w:val="center"/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</w:p>
    <w:p w14:paraId="2E3985D7" w14:textId="77777777" w:rsidR="00740F50" w:rsidRPr="00CC0382" w:rsidRDefault="00740F50" w:rsidP="00531094">
      <w:pPr>
        <w:widowControl w:val="0"/>
        <w:autoSpaceDE w:val="0"/>
        <w:autoSpaceDN w:val="0"/>
        <w:spacing w:before="11" w:after="0" w:line="240" w:lineRule="auto"/>
        <w:jc w:val="center"/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</w:p>
    <w:p w14:paraId="28D54B10" w14:textId="77777777" w:rsidR="00740F50" w:rsidRPr="00CC0382" w:rsidRDefault="00740F50" w:rsidP="00531094">
      <w:pPr>
        <w:widowControl w:val="0"/>
        <w:autoSpaceDE w:val="0"/>
        <w:autoSpaceDN w:val="0"/>
        <w:spacing w:before="11" w:after="0" w:line="240" w:lineRule="auto"/>
        <w:jc w:val="center"/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</w:p>
    <w:p w14:paraId="2B74114C" w14:textId="77777777" w:rsidR="00740F50" w:rsidRPr="00CC0382" w:rsidRDefault="00740F50" w:rsidP="00531094">
      <w:pPr>
        <w:widowControl w:val="0"/>
        <w:autoSpaceDE w:val="0"/>
        <w:autoSpaceDN w:val="0"/>
        <w:spacing w:before="11" w:after="0" w:line="240" w:lineRule="auto"/>
        <w:jc w:val="center"/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</w:p>
    <w:p w14:paraId="7DCA6D12" w14:textId="18EB1283" w:rsidR="00531094" w:rsidRPr="00CC0382" w:rsidRDefault="008C0321" w:rsidP="00531094">
      <w:pPr>
        <w:widowControl w:val="0"/>
        <w:autoSpaceDE w:val="0"/>
        <w:autoSpaceDN w:val="0"/>
        <w:spacing w:before="11" w:after="0" w:line="240" w:lineRule="auto"/>
        <w:jc w:val="center"/>
        <w:rPr>
          <w:rFonts w:eastAsia="Times New Roman" w:cstheme="minorHAnsi"/>
          <w:b/>
          <w:i/>
          <w:sz w:val="24"/>
          <w:szCs w:val="24"/>
          <w:lang w:val="sr-Cyrl-RS"/>
        </w:rPr>
      </w:pPr>
      <w:r w:rsidRPr="00CC0382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>Прилог 1:</w:t>
      </w:r>
      <w:r w:rsidR="00531094" w:rsidRPr="00CC0382">
        <w:rPr>
          <w:rFonts w:eastAsia="Times New Roman" w:cstheme="minorHAnsi"/>
          <w:b/>
          <w:i/>
          <w:sz w:val="24"/>
          <w:szCs w:val="24"/>
          <w:lang w:val="sr-Cyrl-RS"/>
        </w:rPr>
        <w:t xml:space="preserve"> </w:t>
      </w:r>
      <w:r w:rsidR="00CC0382" w:rsidRPr="00CC0382">
        <w:rPr>
          <w:rFonts w:eastAsia="Times New Roman" w:cstheme="minorHAnsi"/>
          <w:b/>
          <w:i/>
          <w:sz w:val="24"/>
          <w:szCs w:val="24"/>
          <w:lang w:val="sr-Cyrl-RS"/>
        </w:rPr>
        <w:t>Увод у</w:t>
      </w:r>
      <w:r w:rsidR="00740F50" w:rsidRPr="00CC0382">
        <w:rPr>
          <w:rFonts w:eastAsia="Times New Roman" w:cstheme="minorHAnsi"/>
          <w:b/>
          <w:i/>
          <w:sz w:val="24"/>
          <w:szCs w:val="24"/>
          <w:lang w:val="sr-Cyrl-RS"/>
        </w:rPr>
        <w:t xml:space="preserve"> транзицион</w:t>
      </w:r>
      <w:r w:rsidR="00CC0382" w:rsidRPr="00CC0382">
        <w:rPr>
          <w:rFonts w:eastAsia="Times New Roman" w:cstheme="minorHAnsi"/>
          <w:b/>
          <w:i/>
          <w:sz w:val="24"/>
          <w:szCs w:val="24"/>
          <w:lang w:val="sr-Cyrl-RS"/>
        </w:rPr>
        <w:t>у</w:t>
      </w:r>
      <w:r w:rsidR="00740F50" w:rsidRPr="00CC0382">
        <w:rPr>
          <w:rFonts w:eastAsia="Times New Roman" w:cstheme="minorHAnsi"/>
          <w:b/>
          <w:i/>
          <w:sz w:val="24"/>
          <w:szCs w:val="24"/>
          <w:lang w:val="sr-Cyrl-RS"/>
        </w:rPr>
        <w:t xml:space="preserve"> правд</w:t>
      </w:r>
      <w:r w:rsidR="00CC0382" w:rsidRPr="00CC0382">
        <w:rPr>
          <w:rFonts w:eastAsia="Times New Roman" w:cstheme="minorHAnsi"/>
          <w:b/>
          <w:i/>
          <w:sz w:val="24"/>
          <w:szCs w:val="24"/>
          <w:lang w:val="sr-Cyrl-RS"/>
        </w:rPr>
        <w:t>у</w:t>
      </w:r>
      <w:r w:rsidR="00531094" w:rsidRPr="00CC0382">
        <w:rPr>
          <w:rFonts w:eastAsia="Times New Roman" w:cstheme="minorHAnsi"/>
          <w:b/>
          <w:i/>
          <w:sz w:val="24"/>
          <w:szCs w:val="24"/>
          <w:lang w:val="sr-Cyrl-RS"/>
        </w:rPr>
        <w:t xml:space="preserve"> </w:t>
      </w:r>
    </w:p>
    <w:p w14:paraId="366B52A9" w14:textId="768D32C9" w:rsidR="00740F50" w:rsidRPr="00CC0382" w:rsidRDefault="00740F50" w:rsidP="001A5925">
      <w:pPr>
        <w:rPr>
          <w:rFonts w:eastAsia="Times New Roman" w:cstheme="minorHAnsi"/>
          <w:b/>
          <w:color w:val="000000"/>
          <w:sz w:val="24"/>
          <w:szCs w:val="24"/>
          <w:lang w:val="sr-Cyrl-RS"/>
        </w:rPr>
      </w:pPr>
    </w:p>
    <w:p w14:paraId="456CD61C" w14:textId="32943A94" w:rsidR="00740F50" w:rsidRPr="00CC0382" w:rsidRDefault="00740F50" w:rsidP="00740F50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CC0382">
        <w:rPr>
          <w:rFonts w:eastAsia="Times New Roman" w:cstheme="minorHAnsi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Концепт транзиционе правде</w:t>
      </w: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 је постао популаран у последње две деценије и произишао је из међународног покрета за људска права. У почетку израз транзициона правда се односио на законско процесуирање кршења људских права од стране диктаторских режима почињених током транзиције у демократско друштво. У задње време израз транзицијска правда се почео односити на процесуирање ратних злочина и масовна кршења људских права почињена током ратних дејстава. Транзицијска правда данас има прилично широко значење и односи се на креирање трибунала, комисија за документовање истине, комисија за репарацију, као и политичке и социјалне иницијативе посвећене утврђивању чињеница, помирењу и култури сећања.</w:t>
      </w:r>
    </w:p>
    <w:p w14:paraId="0F151BA4" w14:textId="1EA088F5" w:rsidR="00740F50" w:rsidRPr="00CC0382" w:rsidRDefault="00740F50" w:rsidP="00740F50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Одговорност произилази из чињенице да ниједно друштво не може тврдити да је слободно и демократско уколико се не придржава владавине права. Међутим, треба разумети да у случајевима огромних кршења људских права попут у рату у бившој Југославији, Руанди и Сиера Леону, немогуће је процесуирати све починиоце злочина. Управо због тога потребно је посветити се додатним активностима којима би фокус био документовање истине о прошлости.</w:t>
      </w:r>
      <w:r w:rsidRPr="00CC0382">
        <w:rPr>
          <w:rFonts w:eastAsia="Times New Roman" w:cstheme="minorHAnsi"/>
          <w:color w:val="52525B"/>
          <w:sz w:val="24"/>
          <w:szCs w:val="24"/>
        </w:rPr>
        <w:t xml:space="preserve"> </w:t>
      </w: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У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оквиру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документовања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истине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постоје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четири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различита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фокуса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и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то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:</w:t>
      </w:r>
    </w:p>
    <w:p w14:paraId="116E6239" w14:textId="3A7D980A" w:rsidR="00740F50" w:rsidRPr="00CC0382" w:rsidRDefault="00740F50" w:rsidP="00740F50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1) </w:t>
      </w:r>
      <w:proofErr w:type="spellStart"/>
      <w:proofErr w:type="gram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објективна</w:t>
      </w:r>
      <w:proofErr w:type="spellEnd"/>
      <w:proofErr w:type="gram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или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форензичка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истина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физички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докази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и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чињенице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о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кршењу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људских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права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и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несталим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особама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),</w:t>
      </w:r>
    </w:p>
    <w:p w14:paraId="52BAD03D" w14:textId="1B3AC4D8" w:rsidR="00740F50" w:rsidRPr="00CC0382" w:rsidRDefault="00740F50" w:rsidP="00740F50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2) </w:t>
      </w:r>
      <w:proofErr w:type="spellStart"/>
      <w:proofErr w:type="gram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наративна</w:t>
      </w:r>
      <w:proofErr w:type="spellEnd"/>
      <w:proofErr w:type="gram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истина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незванична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сведочења-приче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жртава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и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починиоца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),</w:t>
      </w:r>
    </w:p>
    <w:p w14:paraId="63D3A274" w14:textId="77777777" w:rsidR="00740F50" w:rsidRPr="00CC0382" w:rsidRDefault="00740F50" w:rsidP="00740F50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3) </w:t>
      </w:r>
      <w:proofErr w:type="spellStart"/>
      <w:proofErr w:type="gram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социјална</w:t>
      </w:r>
      <w:proofErr w:type="spellEnd"/>
      <w:proofErr w:type="gram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или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дијалошка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истина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дискусије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и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дебате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), и</w:t>
      </w:r>
    </w:p>
    <w:p w14:paraId="7B980A64" w14:textId="0D1AF0A1" w:rsidR="00740F50" w:rsidRPr="00CC0382" w:rsidRDefault="00740F50" w:rsidP="00740F50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4) </w:t>
      </w:r>
      <w:proofErr w:type="spellStart"/>
      <w:proofErr w:type="gram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ресторативна</w:t>
      </w:r>
      <w:proofErr w:type="spellEnd"/>
      <w:proofErr w:type="gram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истина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документација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чињеница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које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вра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ћају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достојанство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жртвама</w:t>
      </w:r>
      <w:proofErr w:type="spellEnd"/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>)</w:t>
      </w: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.</w:t>
      </w:r>
    </w:p>
    <w:p w14:paraId="5D8E108D" w14:textId="38E2B6DC" w:rsidR="00740F50" w:rsidRPr="00CC0382" w:rsidRDefault="00740F50" w:rsidP="00740F50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CC0382">
        <w:rPr>
          <w:rFonts w:eastAsia="Times New Roman" w:cstheme="minorHAnsi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Репарација</w:t>
      </w: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 игра врло важну улогу јер спада у директне напоре предузете у име жртава. Нажалост адекватне репарације су прилично ретке. Ипак, ти напори морају бити повезани са процесом признавања истине иначе би се могли протумачити као неискрени.</w:t>
      </w:r>
    </w:p>
    <w:p w14:paraId="47FFC28C" w14:textId="77777777" w:rsidR="001A5925" w:rsidRPr="00CC0382" w:rsidRDefault="001A5925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16E9D88F" w14:textId="77777777" w:rsidR="001A5925" w:rsidRPr="00CC0382" w:rsidRDefault="001A5925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551952A0" w14:textId="77777777" w:rsidR="001A5925" w:rsidRPr="00CC0382" w:rsidRDefault="001A5925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219A4406" w14:textId="77777777" w:rsidR="001A5925" w:rsidRPr="00CC0382" w:rsidRDefault="001A5925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0095E7AA" w14:textId="77777777" w:rsidR="001A5925" w:rsidRPr="00CC0382" w:rsidRDefault="001A5925" w:rsidP="001A5925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0E8E4E85" w14:textId="115B074A" w:rsidR="00CC0382" w:rsidRPr="00CC0382" w:rsidRDefault="00CC0382" w:rsidP="001A5925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Постојање више верзија „истине“ је последица оружаних сукоба у којем постоји више заинтересованих страна гд‌е свака страна има своја специфична искуства и визије истине. Многе од тих верзија „истине“ су потпуно супротна једна другој што доприноси стварању различитих интерпретација историјских догађаја које се онда преносе на будуће генерације током школовања. С обзиром да је скоро немогуће једноставно избрисати различите визије „истине,“ поготово уколико су већ укорењене у неколико генерација, у том случају једино решење јесте да се прихвате чињенице да постоји више верзија „истине“ и да се пронађе договор око ревизије школских књига како би се приказале обе верзије „истине.“ На тај начин будуће генерације би биле упознате са контрастним „истинама“ и могле би развијати културу објективног и критичког разумевања прошлости.</w:t>
      </w:r>
    </w:p>
    <w:p w14:paraId="57537BDB" w14:textId="41972A5E" w:rsidR="00897534" w:rsidRPr="00CC0382" w:rsidRDefault="00CC0382" w:rsidP="001A5925">
      <w:pPr>
        <w:jc w:val="both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Институционалне реформе представљају предуслов за истину и помирење. У већини случајева комисије за тражење истине се фокусирају на индивидуалну одговорност уместо на институције које су директно допринеле кршењу људских права. </w:t>
      </w:r>
      <w:r w:rsidR="001A5925" w:rsidRPr="00CC0382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Помирење мора бити праћено признавањем прошлости, прихватањем одговорности и корацима према поновној изградњи поверења. То је дугорочни процес и зависи од специфичне ситуације у друштву. У дубоко подељеним друштвима процес помирења може бити успешан само уколико се све стране договоре о некој заједничкој верзији истине која је призната од стране оних који су починили неправду, оних који су се борили против неправде, и оних који су тврдили да нису знали шта се дешава.</w:t>
      </w:r>
    </w:p>
    <w:p w14:paraId="3AF3DB45" w14:textId="77777777" w:rsidR="00897534" w:rsidRPr="00CC0382" w:rsidRDefault="00897534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17EDFAF8" w14:textId="77777777" w:rsidR="00897534" w:rsidRPr="00CC0382" w:rsidRDefault="00897534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65DAD5CD" w14:textId="77777777" w:rsidR="00897534" w:rsidRDefault="00897534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sectPr w:rsidR="0089753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7FFF9D" w14:textId="77777777" w:rsidR="00C70B9A" w:rsidRDefault="00C70B9A" w:rsidP="003B76E8">
      <w:pPr>
        <w:spacing w:after="0" w:line="240" w:lineRule="auto"/>
      </w:pPr>
      <w:r>
        <w:separator/>
      </w:r>
    </w:p>
  </w:endnote>
  <w:endnote w:type="continuationSeparator" w:id="0">
    <w:p w14:paraId="6720A257" w14:textId="77777777" w:rsidR="00C70B9A" w:rsidRDefault="00C70B9A" w:rsidP="003B7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20002A87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577A7B" w14:textId="77777777" w:rsidR="00C70B9A" w:rsidRDefault="00C70B9A" w:rsidP="003B76E8">
      <w:pPr>
        <w:spacing w:after="0" w:line="240" w:lineRule="auto"/>
      </w:pPr>
      <w:r>
        <w:separator/>
      </w:r>
    </w:p>
  </w:footnote>
  <w:footnote w:type="continuationSeparator" w:id="0">
    <w:p w14:paraId="48E638BD" w14:textId="77777777" w:rsidR="00C70B9A" w:rsidRDefault="00C70B9A" w:rsidP="003B7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FC5B73" w14:textId="3E98D895" w:rsidR="003B76E8" w:rsidRDefault="003B76E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AE0BF2" wp14:editId="13AF1787">
          <wp:simplePos x="0" y="0"/>
          <wp:positionH relativeFrom="column">
            <wp:posOffset>742315</wp:posOffset>
          </wp:positionH>
          <wp:positionV relativeFrom="paragraph">
            <wp:posOffset>-200025</wp:posOffset>
          </wp:positionV>
          <wp:extent cx="4295140" cy="1266825"/>
          <wp:effectExtent l="0" t="0" r="0" b="952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95140" cy="1266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0924586" w14:textId="77777777" w:rsidR="003B76E8" w:rsidRDefault="003B76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CA78C7"/>
    <w:multiLevelType w:val="hybridMultilevel"/>
    <w:tmpl w:val="41D62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D39"/>
    <w:rsid w:val="000235F3"/>
    <w:rsid w:val="0017277F"/>
    <w:rsid w:val="001A5925"/>
    <w:rsid w:val="001A756E"/>
    <w:rsid w:val="00232EBF"/>
    <w:rsid w:val="00374D91"/>
    <w:rsid w:val="003B76E8"/>
    <w:rsid w:val="00466D16"/>
    <w:rsid w:val="00531094"/>
    <w:rsid w:val="005B2A8F"/>
    <w:rsid w:val="005B4D39"/>
    <w:rsid w:val="005B647E"/>
    <w:rsid w:val="005E295D"/>
    <w:rsid w:val="00740F50"/>
    <w:rsid w:val="007A1A7E"/>
    <w:rsid w:val="007E706A"/>
    <w:rsid w:val="00897534"/>
    <w:rsid w:val="008C0321"/>
    <w:rsid w:val="009826F3"/>
    <w:rsid w:val="009A3D5F"/>
    <w:rsid w:val="00A46D32"/>
    <w:rsid w:val="00C14EB1"/>
    <w:rsid w:val="00C70B9A"/>
    <w:rsid w:val="00CC0382"/>
    <w:rsid w:val="00D06E48"/>
    <w:rsid w:val="00E33CC9"/>
    <w:rsid w:val="00E655A1"/>
    <w:rsid w:val="00EE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F3C81A"/>
  <w15:chartTrackingRefBased/>
  <w15:docId w15:val="{DA6D0BC9-67F0-4B07-ADF7-B7181C67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D39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5B4D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3B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6E8"/>
  </w:style>
  <w:style w:type="paragraph" w:styleId="Footer">
    <w:name w:val="footer"/>
    <w:basedOn w:val="Normal"/>
    <w:link w:val="FooterChar"/>
    <w:uiPriority w:val="99"/>
    <w:unhideWhenUsed/>
    <w:rsid w:val="003B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6E8"/>
  </w:style>
  <w:style w:type="paragraph" w:styleId="ListParagraph">
    <w:name w:val="List Paragraph"/>
    <w:basedOn w:val="Normal"/>
    <w:uiPriority w:val="34"/>
    <w:qFormat/>
    <w:rsid w:val="00EE28A3"/>
    <w:pPr>
      <w:ind w:left="720"/>
      <w:contextualSpacing/>
    </w:pPr>
  </w:style>
  <w:style w:type="paragraph" w:styleId="NoSpacing">
    <w:name w:val="No Spacing"/>
    <w:uiPriority w:val="1"/>
    <w:qFormat/>
    <w:rsid w:val="008C0321"/>
    <w:pPr>
      <w:spacing w:after="0" w:line="240" w:lineRule="auto"/>
    </w:pPr>
  </w:style>
  <w:style w:type="table" w:styleId="TableGrid">
    <w:name w:val="Table Grid"/>
    <w:basedOn w:val="TableNormal"/>
    <w:uiPriority w:val="39"/>
    <w:rsid w:val="00374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70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9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app=desktop&amp;v=gbVdqjWfka4&amp;feature=sh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dfcsr</dc:creator>
  <cp:keywords/>
  <dc:description/>
  <cp:lastModifiedBy>Natasa</cp:lastModifiedBy>
  <cp:revision>3</cp:revision>
  <dcterms:created xsi:type="dcterms:W3CDTF">2022-06-17T12:17:00Z</dcterms:created>
  <dcterms:modified xsi:type="dcterms:W3CDTF">2022-06-17T12:21:00Z</dcterms:modified>
</cp:coreProperties>
</file>